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23B" w:rsidRPr="00B4623B" w:rsidRDefault="00B4623B" w:rsidP="00B4623B">
      <w:pPr>
        <w:shd w:val="clear" w:color="auto" w:fill="FFFFFF"/>
        <w:spacing w:after="0" w:line="240" w:lineRule="auto"/>
        <w:rPr>
          <w:rFonts w:ascii="Arial" w:eastAsia="Times New Roman" w:hAnsi="Arial" w:cs="Arial"/>
          <w:color w:val="222222"/>
          <w:sz w:val="24"/>
          <w:szCs w:val="24"/>
        </w:rPr>
      </w:pPr>
      <w:r w:rsidRPr="00B4623B">
        <w:rPr>
          <w:rFonts w:ascii="Arial" w:eastAsia="Times New Roman" w:hAnsi="Arial" w:cs="Arial"/>
          <w:color w:val="222222"/>
          <w:sz w:val="24"/>
          <w:szCs w:val="24"/>
        </w:rPr>
        <w:t>Okay, so I thought you were crazy at first, but it's totally possible! (under the right conditions, until they reach something close to their maximum height)</w:t>
      </w:r>
    </w:p>
    <w:p w:rsidR="00B4623B" w:rsidRPr="00B4623B" w:rsidRDefault="00B4623B" w:rsidP="00B4623B">
      <w:pPr>
        <w:shd w:val="clear" w:color="auto" w:fill="FFFFFF"/>
        <w:spacing w:after="0" w:line="240" w:lineRule="auto"/>
        <w:rPr>
          <w:rFonts w:ascii="Arial" w:eastAsia="Times New Roman" w:hAnsi="Arial" w:cs="Arial"/>
          <w:color w:val="222222"/>
          <w:sz w:val="24"/>
          <w:szCs w:val="24"/>
        </w:rPr>
      </w:pPr>
    </w:p>
    <w:p w:rsidR="00B4623B" w:rsidRPr="00B4623B" w:rsidRDefault="00B4623B" w:rsidP="00B4623B">
      <w:pPr>
        <w:shd w:val="clear" w:color="auto" w:fill="FFFFFF"/>
        <w:spacing w:after="0" w:line="240" w:lineRule="auto"/>
        <w:rPr>
          <w:rFonts w:ascii="Arial" w:eastAsia="Times New Roman" w:hAnsi="Arial" w:cs="Arial"/>
          <w:color w:val="222222"/>
          <w:sz w:val="24"/>
          <w:szCs w:val="24"/>
        </w:rPr>
      </w:pPr>
      <w:r w:rsidRPr="00B4623B">
        <w:rPr>
          <w:rFonts w:ascii="Arial" w:eastAsia="Times New Roman" w:hAnsi="Arial" w:cs="Arial"/>
          <w:color w:val="222222"/>
          <w:sz w:val="24"/>
          <w:szCs w:val="24"/>
        </w:rPr>
        <w:t>In this paper: </w:t>
      </w:r>
      <w:hyperlink r:id="rId4" w:tgtFrame="_blank" w:tooltip="Persistent link using digital object identifier" w:history="1">
        <w:r w:rsidRPr="00B4623B">
          <w:rPr>
            <w:rFonts w:ascii="Arial" w:eastAsia="Times New Roman" w:hAnsi="Arial" w:cs="Arial"/>
            <w:color w:val="1155CC"/>
            <w:sz w:val="24"/>
            <w:szCs w:val="24"/>
            <w:u w:val="single"/>
          </w:rPr>
          <w:t>https://doi.org/10.1016/j.flora.2007.11.002</w:t>
        </w:r>
      </w:hyperlink>
    </w:p>
    <w:p w:rsidR="00B4623B" w:rsidRPr="00B4623B" w:rsidRDefault="00B4623B" w:rsidP="00B4623B">
      <w:pPr>
        <w:shd w:val="clear" w:color="auto" w:fill="FFFFFF"/>
        <w:spacing w:after="0" w:line="240" w:lineRule="auto"/>
        <w:rPr>
          <w:rFonts w:ascii="Arial" w:eastAsia="Times New Roman" w:hAnsi="Arial" w:cs="Arial"/>
          <w:color w:val="222222"/>
          <w:sz w:val="24"/>
          <w:szCs w:val="24"/>
        </w:rPr>
      </w:pPr>
      <w:r w:rsidRPr="00B4623B">
        <w:rPr>
          <w:rFonts w:ascii="Arial" w:eastAsia="Times New Roman" w:hAnsi="Arial" w:cs="Arial"/>
          <w:color w:val="222222"/>
          <w:sz w:val="24"/>
          <w:szCs w:val="24"/>
        </w:rPr>
        <w:t xml:space="preserve">the authors report that one species can grow 31.5 cm/day! (Table 1. Grown outdoors in a garden in Rome under what must be </w:t>
      </w:r>
      <w:proofErr w:type="gramStart"/>
      <w:r w:rsidRPr="00B4623B">
        <w:rPr>
          <w:rFonts w:ascii="Arial" w:eastAsia="Times New Roman" w:hAnsi="Arial" w:cs="Arial"/>
          <w:color w:val="222222"/>
          <w:sz w:val="24"/>
          <w:szCs w:val="24"/>
        </w:rPr>
        <w:t>pretty ideal</w:t>
      </w:r>
      <w:proofErr w:type="gramEnd"/>
      <w:r w:rsidRPr="00B4623B">
        <w:rPr>
          <w:rFonts w:ascii="Arial" w:eastAsia="Times New Roman" w:hAnsi="Arial" w:cs="Arial"/>
          <w:color w:val="222222"/>
          <w:sz w:val="24"/>
          <w:szCs w:val="24"/>
        </w:rPr>
        <w:t xml:space="preserve"> conditions) And two other species grew 24 cm/day. </w:t>
      </w:r>
      <w:proofErr w:type="spellStart"/>
      <w:r w:rsidRPr="00B4623B">
        <w:rPr>
          <w:rFonts w:ascii="Arial" w:eastAsia="Times New Roman" w:hAnsi="Arial" w:cs="Arial"/>
          <w:i/>
          <w:iCs/>
          <w:color w:val="222222"/>
          <w:sz w:val="24"/>
          <w:szCs w:val="24"/>
        </w:rPr>
        <w:t>Phyllostachus</w:t>
      </w:r>
      <w:proofErr w:type="spellEnd"/>
      <w:r w:rsidRPr="00B4623B">
        <w:rPr>
          <w:rFonts w:ascii="Arial" w:eastAsia="Times New Roman" w:hAnsi="Arial" w:cs="Arial"/>
          <w:i/>
          <w:iCs/>
          <w:color w:val="222222"/>
          <w:sz w:val="24"/>
          <w:szCs w:val="24"/>
        </w:rPr>
        <w:t xml:space="preserve"> </w:t>
      </w:r>
      <w:proofErr w:type="spellStart"/>
      <w:r w:rsidRPr="00B4623B">
        <w:rPr>
          <w:rFonts w:ascii="Arial" w:eastAsia="Times New Roman" w:hAnsi="Arial" w:cs="Arial"/>
          <w:i/>
          <w:iCs/>
          <w:color w:val="222222"/>
          <w:sz w:val="24"/>
          <w:szCs w:val="24"/>
        </w:rPr>
        <w:t>pubescens</w:t>
      </w:r>
      <w:proofErr w:type="spellEnd"/>
      <w:r w:rsidRPr="00B4623B">
        <w:rPr>
          <w:rFonts w:ascii="Arial" w:eastAsia="Times New Roman" w:hAnsi="Arial" w:cs="Arial"/>
          <w:color w:val="222222"/>
          <w:sz w:val="24"/>
          <w:szCs w:val="24"/>
        </w:rPr>
        <w:t> = giant bamboo.</w:t>
      </w:r>
    </w:p>
    <w:p w:rsidR="00B4623B" w:rsidRPr="00B4623B" w:rsidRDefault="00B4623B" w:rsidP="00B4623B">
      <w:pPr>
        <w:shd w:val="clear" w:color="auto" w:fill="FFFFFF"/>
        <w:spacing w:after="0" w:line="240" w:lineRule="auto"/>
        <w:rPr>
          <w:rFonts w:ascii="Arial" w:eastAsia="Times New Roman" w:hAnsi="Arial" w:cs="Arial"/>
          <w:color w:val="222222"/>
          <w:sz w:val="24"/>
          <w:szCs w:val="24"/>
        </w:rPr>
      </w:pPr>
    </w:p>
    <w:p w:rsidR="00B4623B" w:rsidRPr="00B4623B" w:rsidRDefault="00B4623B" w:rsidP="00B4623B">
      <w:pPr>
        <w:shd w:val="clear" w:color="auto" w:fill="FFFFFF"/>
        <w:spacing w:after="0" w:line="240" w:lineRule="auto"/>
        <w:rPr>
          <w:rFonts w:ascii="Arial" w:eastAsia="Times New Roman" w:hAnsi="Arial" w:cs="Arial"/>
          <w:color w:val="222222"/>
          <w:sz w:val="24"/>
          <w:szCs w:val="24"/>
        </w:rPr>
      </w:pPr>
      <w:r w:rsidRPr="00B4623B">
        <w:rPr>
          <w:rFonts w:ascii="Arial" w:eastAsia="Times New Roman" w:hAnsi="Arial" w:cs="Arial"/>
          <w:color w:val="222222"/>
          <w:sz w:val="24"/>
          <w:szCs w:val="24"/>
        </w:rPr>
        <w:t>BBC footage says giant bamboo can grow even faster: </w:t>
      </w:r>
      <w:hyperlink r:id="rId5" w:tgtFrame="_blank" w:history="1">
        <w:r w:rsidRPr="00B4623B">
          <w:rPr>
            <w:rFonts w:ascii="Arial" w:eastAsia="Times New Roman" w:hAnsi="Arial" w:cs="Arial"/>
            <w:color w:val="1155CC"/>
            <w:sz w:val="24"/>
            <w:szCs w:val="24"/>
            <w:u w:val="single"/>
          </w:rPr>
          <w:t>https://www.youtube.com/watch?v=-aARFhjJ7EA</w:t>
        </w:r>
      </w:hyperlink>
    </w:p>
    <w:p w:rsidR="00B4623B" w:rsidRPr="00B4623B" w:rsidRDefault="00B4623B" w:rsidP="00B4623B">
      <w:pPr>
        <w:shd w:val="clear" w:color="auto" w:fill="FFFFFF"/>
        <w:spacing w:after="0" w:line="240" w:lineRule="auto"/>
        <w:rPr>
          <w:rFonts w:ascii="Arial" w:eastAsia="Times New Roman" w:hAnsi="Arial" w:cs="Arial"/>
          <w:color w:val="222222"/>
          <w:sz w:val="24"/>
          <w:szCs w:val="24"/>
        </w:rPr>
      </w:pPr>
    </w:p>
    <w:p w:rsidR="00B4623B" w:rsidRPr="00B4623B" w:rsidRDefault="00B4623B" w:rsidP="00B4623B">
      <w:pPr>
        <w:shd w:val="clear" w:color="auto" w:fill="FFFFFF"/>
        <w:spacing w:after="0" w:line="240" w:lineRule="auto"/>
        <w:rPr>
          <w:rFonts w:ascii="Arial" w:eastAsia="Times New Roman" w:hAnsi="Arial" w:cs="Arial"/>
          <w:color w:val="222222"/>
          <w:sz w:val="24"/>
          <w:szCs w:val="24"/>
        </w:rPr>
      </w:pPr>
      <w:r w:rsidRPr="00B4623B">
        <w:rPr>
          <w:rFonts w:ascii="Arial" w:eastAsia="Times New Roman" w:hAnsi="Arial" w:cs="Arial"/>
          <w:color w:val="222222"/>
          <w:sz w:val="24"/>
          <w:szCs w:val="24"/>
        </w:rPr>
        <w:t>(I think the only thing that would make it not so accurate could be that the plants might need to be kind of big to start with, but your script accounts for that.)</w:t>
      </w:r>
    </w:p>
    <w:p w:rsidR="00292F2F" w:rsidRDefault="00292F2F">
      <w:bookmarkStart w:id="0" w:name="_GoBack"/>
      <w:bookmarkEnd w:id="0"/>
    </w:p>
    <w:sectPr w:rsidR="00292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23B"/>
    <w:rsid w:val="00070A67"/>
    <w:rsid w:val="00292F2F"/>
    <w:rsid w:val="004F43B2"/>
    <w:rsid w:val="006C4D3C"/>
    <w:rsid w:val="00B46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7E0A67-F6AA-46FB-AA59-E36FD986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0A67"/>
  </w:style>
  <w:style w:type="paragraph" w:styleId="Heading1">
    <w:name w:val="heading 1"/>
    <w:basedOn w:val="Normal"/>
    <w:next w:val="Normal"/>
    <w:link w:val="Heading1Char"/>
    <w:uiPriority w:val="9"/>
    <w:qFormat/>
    <w:rsid w:val="00070A67"/>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070A67"/>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0A67"/>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0A67"/>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70A67"/>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70A67"/>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70A67"/>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70A67"/>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70A67"/>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A67"/>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070A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0A67"/>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0A67"/>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70A67"/>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70A67"/>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70A67"/>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70A67"/>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70A67"/>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70A67"/>
    <w:pPr>
      <w:spacing w:line="240" w:lineRule="auto"/>
    </w:pPr>
    <w:rPr>
      <w:b/>
      <w:bCs/>
      <w:smallCaps/>
      <w:color w:val="44546A" w:themeColor="text2"/>
    </w:rPr>
  </w:style>
  <w:style w:type="paragraph" w:styleId="Title">
    <w:name w:val="Title"/>
    <w:basedOn w:val="Normal"/>
    <w:next w:val="Normal"/>
    <w:link w:val="TitleChar"/>
    <w:uiPriority w:val="10"/>
    <w:qFormat/>
    <w:rsid w:val="00070A67"/>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70A67"/>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70A67"/>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70A67"/>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70A67"/>
    <w:rPr>
      <w:b/>
      <w:bCs/>
    </w:rPr>
  </w:style>
  <w:style w:type="character" w:styleId="Emphasis">
    <w:name w:val="Emphasis"/>
    <w:basedOn w:val="DefaultParagraphFont"/>
    <w:uiPriority w:val="20"/>
    <w:qFormat/>
    <w:rsid w:val="00070A67"/>
    <w:rPr>
      <w:i/>
      <w:iCs/>
    </w:rPr>
  </w:style>
  <w:style w:type="paragraph" w:styleId="NoSpacing">
    <w:name w:val="No Spacing"/>
    <w:uiPriority w:val="1"/>
    <w:qFormat/>
    <w:rsid w:val="00070A67"/>
    <w:pPr>
      <w:spacing w:after="0" w:line="240" w:lineRule="auto"/>
    </w:pPr>
  </w:style>
  <w:style w:type="paragraph" w:styleId="Quote">
    <w:name w:val="Quote"/>
    <w:basedOn w:val="Normal"/>
    <w:next w:val="Normal"/>
    <w:link w:val="QuoteChar"/>
    <w:uiPriority w:val="29"/>
    <w:qFormat/>
    <w:rsid w:val="00070A67"/>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70A67"/>
    <w:rPr>
      <w:color w:val="44546A" w:themeColor="text2"/>
      <w:sz w:val="24"/>
      <w:szCs w:val="24"/>
    </w:rPr>
  </w:style>
  <w:style w:type="paragraph" w:styleId="IntenseQuote">
    <w:name w:val="Intense Quote"/>
    <w:basedOn w:val="Normal"/>
    <w:next w:val="Normal"/>
    <w:link w:val="IntenseQuoteChar"/>
    <w:uiPriority w:val="30"/>
    <w:qFormat/>
    <w:rsid w:val="00070A6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70A67"/>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70A67"/>
    <w:rPr>
      <w:i/>
      <w:iCs/>
      <w:color w:val="595959" w:themeColor="text1" w:themeTint="A6"/>
    </w:rPr>
  </w:style>
  <w:style w:type="character" w:styleId="IntenseEmphasis">
    <w:name w:val="Intense Emphasis"/>
    <w:basedOn w:val="DefaultParagraphFont"/>
    <w:uiPriority w:val="21"/>
    <w:qFormat/>
    <w:rsid w:val="00070A67"/>
    <w:rPr>
      <w:b/>
      <w:bCs/>
      <w:i/>
      <w:iCs/>
    </w:rPr>
  </w:style>
  <w:style w:type="character" w:styleId="SubtleReference">
    <w:name w:val="Subtle Reference"/>
    <w:basedOn w:val="DefaultParagraphFont"/>
    <w:uiPriority w:val="31"/>
    <w:qFormat/>
    <w:rsid w:val="00070A6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70A67"/>
    <w:rPr>
      <w:b/>
      <w:bCs/>
      <w:smallCaps/>
      <w:color w:val="44546A" w:themeColor="text2"/>
      <w:u w:val="single"/>
    </w:rPr>
  </w:style>
  <w:style w:type="character" w:styleId="BookTitle">
    <w:name w:val="Book Title"/>
    <w:basedOn w:val="DefaultParagraphFont"/>
    <w:uiPriority w:val="33"/>
    <w:qFormat/>
    <w:rsid w:val="00070A67"/>
    <w:rPr>
      <w:b/>
      <w:bCs/>
      <w:smallCaps/>
      <w:spacing w:val="10"/>
    </w:rPr>
  </w:style>
  <w:style w:type="paragraph" w:styleId="TOCHeading">
    <w:name w:val="TOC Heading"/>
    <w:basedOn w:val="Heading1"/>
    <w:next w:val="Normal"/>
    <w:uiPriority w:val="39"/>
    <w:semiHidden/>
    <w:unhideWhenUsed/>
    <w:qFormat/>
    <w:rsid w:val="00070A6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7540575">
      <w:bodyDiv w:val="1"/>
      <w:marLeft w:val="0"/>
      <w:marRight w:val="0"/>
      <w:marTop w:val="0"/>
      <w:marBottom w:val="0"/>
      <w:divBdr>
        <w:top w:val="none" w:sz="0" w:space="0" w:color="auto"/>
        <w:left w:val="none" w:sz="0" w:space="0" w:color="auto"/>
        <w:bottom w:val="none" w:sz="0" w:space="0" w:color="auto"/>
        <w:right w:val="none" w:sz="0" w:space="0" w:color="auto"/>
      </w:divBdr>
      <w:divsChild>
        <w:div w:id="703558053">
          <w:marLeft w:val="0"/>
          <w:marRight w:val="0"/>
          <w:marTop w:val="0"/>
          <w:marBottom w:val="0"/>
          <w:divBdr>
            <w:top w:val="none" w:sz="0" w:space="0" w:color="auto"/>
            <w:left w:val="none" w:sz="0" w:space="0" w:color="auto"/>
            <w:bottom w:val="none" w:sz="0" w:space="0" w:color="auto"/>
            <w:right w:val="none" w:sz="0" w:space="0" w:color="auto"/>
          </w:divBdr>
        </w:div>
        <w:div w:id="1956398077">
          <w:marLeft w:val="0"/>
          <w:marRight w:val="0"/>
          <w:marTop w:val="0"/>
          <w:marBottom w:val="0"/>
          <w:divBdr>
            <w:top w:val="none" w:sz="0" w:space="0" w:color="auto"/>
            <w:left w:val="none" w:sz="0" w:space="0" w:color="auto"/>
            <w:bottom w:val="none" w:sz="0" w:space="0" w:color="auto"/>
            <w:right w:val="none" w:sz="0" w:space="0" w:color="auto"/>
          </w:divBdr>
        </w:div>
        <w:div w:id="1752047296">
          <w:marLeft w:val="0"/>
          <w:marRight w:val="0"/>
          <w:marTop w:val="0"/>
          <w:marBottom w:val="0"/>
          <w:divBdr>
            <w:top w:val="none" w:sz="0" w:space="0" w:color="auto"/>
            <w:left w:val="none" w:sz="0" w:space="0" w:color="auto"/>
            <w:bottom w:val="none" w:sz="0" w:space="0" w:color="auto"/>
            <w:right w:val="none" w:sz="0" w:space="0" w:color="auto"/>
          </w:divBdr>
        </w:div>
        <w:div w:id="942109874">
          <w:marLeft w:val="0"/>
          <w:marRight w:val="0"/>
          <w:marTop w:val="0"/>
          <w:marBottom w:val="0"/>
          <w:divBdr>
            <w:top w:val="none" w:sz="0" w:space="0" w:color="auto"/>
            <w:left w:val="none" w:sz="0" w:space="0" w:color="auto"/>
            <w:bottom w:val="none" w:sz="0" w:space="0" w:color="auto"/>
            <w:right w:val="none" w:sz="0" w:space="0" w:color="auto"/>
          </w:divBdr>
        </w:div>
        <w:div w:id="1954628319">
          <w:marLeft w:val="0"/>
          <w:marRight w:val="0"/>
          <w:marTop w:val="0"/>
          <w:marBottom w:val="0"/>
          <w:divBdr>
            <w:top w:val="none" w:sz="0" w:space="0" w:color="auto"/>
            <w:left w:val="none" w:sz="0" w:space="0" w:color="auto"/>
            <w:bottom w:val="none" w:sz="0" w:space="0" w:color="auto"/>
            <w:right w:val="none" w:sz="0" w:space="0" w:color="auto"/>
          </w:divBdr>
        </w:div>
        <w:div w:id="1994748901">
          <w:marLeft w:val="0"/>
          <w:marRight w:val="0"/>
          <w:marTop w:val="0"/>
          <w:marBottom w:val="0"/>
          <w:divBdr>
            <w:top w:val="none" w:sz="0" w:space="0" w:color="auto"/>
            <w:left w:val="none" w:sz="0" w:space="0" w:color="auto"/>
            <w:bottom w:val="none" w:sz="0" w:space="0" w:color="auto"/>
            <w:right w:val="none" w:sz="0" w:space="0" w:color="auto"/>
          </w:divBdr>
        </w:div>
        <w:div w:id="1117022605">
          <w:marLeft w:val="0"/>
          <w:marRight w:val="0"/>
          <w:marTop w:val="0"/>
          <w:marBottom w:val="0"/>
          <w:divBdr>
            <w:top w:val="none" w:sz="0" w:space="0" w:color="auto"/>
            <w:left w:val="none" w:sz="0" w:space="0" w:color="auto"/>
            <w:bottom w:val="none" w:sz="0" w:space="0" w:color="auto"/>
            <w:right w:val="none" w:sz="0" w:space="0" w:color="auto"/>
          </w:divBdr>
        </w:div>
        <w:div w:id="17045548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aARFhjJ7EA" TargetMode="External"/><Relationship Id="rId4" Type="http://schemas.openxmlformats.org/officeDocument/2006/relationships/hyperlink" Target="https://doi.org/10.1016/j.flora.2007.11.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134</Words>
  <Characters>769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2019-10-10T14:55:00Z</dcterms:created>
  <dcterms:modified xsi:type="dcterms:W3CDTF">2019-10-10T16:25:00Z</dcterms:modified>
</cp:coreProperties>
</file>