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commentRangeStart w:id="1"/>
      <w:r w:rsidRPr="00593822">
        <w:rPr>
          <w:rFonts w:ascii="Courier New" w:hAnsi="Courier New" w:cstheme="minorHAnsi"/>
          <w:b/>
        </w:rPr>
        <w:t xml:space="preserve">EXT. FOREST GLADE (NEAR THE LOG) </w:t>
      </w:r>
      <w:commentRangeEnd w:id="1"/>
      <w:r w:rsidR="00D510FC">
        <w:rPr>
          <w:rStyle w:val="CommentReference"/>
        </w:rPr>
        <w:commentReference w:id="1"/>
      </w:r>
      <w:r w:rsidRPr="00593822">
        <w:rPr>
          <w:rFonts w:ascii="Courier New" w:hAnsi="Courier New" w:cstheme="minorHAnsi"/>
          <w:b/>
        </w:rPr>
        <w:t>--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 xml:space="preserve">They all agree with that too!  Olive makes a little </w:t>
      </w:r>
      <w:bookmarkStart w:id="2" w:name="_GoBack"/>
      <w:bookmarkEnd w:id="2"/>
      <w:r w:rsidR="00442C7A">
        <w:rPr>
          <w:rFonts w:ascii="Courier New" w:hAnsi="Courier New" w:cstheme="minorHAnsi"/>
        </w:rPr>
        <w:t>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p>
    <w:p w14:paraId="02C5B152" w14:textId="7EEF0624" w:rsidR="00442C7A" w:rsidRDefault="00442C7A" w:rsidP="005772C2">
      <w:pPr>
        <w:rPr>
          <w:rFonts w:ascii="Courier New" w:hAnsi="Courier New" w:cstheme="minorHAnsi"/>
        </w:rPr>
      </w:pPr>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w:t>
      </w:r>
      <w:r w:rsidR="005772C2" w:rsidRPr="00B953BA">
        <w:rPr>
          <w:rFonts w:ascii="Courier New" w:hAnsi="Courier New" w:cstheme="minorHAnsi"/>
        </w:rPr>
        <w:lastRenderedPageBreak/>
        <w:t>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p>
    <w:p w14:paraId="3D757BE9" w14:textId="3F1A63D9" w:rsidR="00442C7A" w:rsidRPr="00B953BA" w:rsidRDefault="00531976" w:rsidP="005772C2">
      <w:pPr>
        <w:rPr>
          <w:rFonts w:ascii="Courier New" w:hAnsi="Courier New" w:cstheme="minorHAnsi"/>
        </w:rPr>
      </w:pPr>
      <w:r>
        <w:rPr>
          <w:rFonts w:ascii="Courier New" w:hAnsi="Courier New" w:cstheme="minorHAnsi"/>
        </w:rPr>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w:t>
      </w:r>
      <w:commentRangeStart w:id="3"/>
      <w:r w:rsidR="0031104A">
        <w:rPr>
          <w:rFonts w:ascii="Courier New" w:hAnsi="Courier New" w:cstheme="minorHAnsi"/>
        </w:rPr>
        <w:t xml:space="preserve">she </w:t>
      </w:r>
      <w:r w:rsidR="00A42A95">
        <w:rPr>
          <w:rFonts w:ascii="Courier New" w:hAnsi="Courier New" w:cstheme="minorHAnsi"/>
        </w:rPr>
        <w:t xml:space="preserve">pushes it aside.  </w:t>
      </w:r>
      <w:commentRangeEnd w:id="3"/>
      <w:r w:rsidR="000D2EA5">
        <w:rPr>
          <w:rStyle w:val="CommentReference"/>
        </w:rPr>
        <w:commentReference w:id="3"/>
      </w:r>
      <w:r w:rsidR="00A42A95">
        <w:rPr>
          <w:rFonts w:ascii="Courier New" w:hAnsi="Courier New" w:cstheme="minorHAnsi"/>
        </w:rPr>
        <w:t>Then she and her friends continue with their chart.</w:t>
      </w:r>
    </w:p>
    <w:p w14:paraId="2FEAD610" w14:textId="27452F0E" w:rsidR="00B953BA" w:rsidRDefault="00A42A95" w:rsidP="005772C2">
      <w:pPr>
        <w:rPr>
          <w:rFonts w:ascii="Courier New" w:hAnsi="Courier New" w:cstheme="minorHAnsi"/>
        </w:rPr>
      </w:pPr>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t>
      </w:r>
      <w:commentRangeStart w:id="4"/>
      <w:r w:rsidR="0031104A">
        <w:rPr>
          <w:rFonts w:ascii="Courier New" w:hAnsi="Courier New" w:cstheme="minorHAnsi"/>
        </w:rPr>
        <w:t xml:space="preserve"> Wait a minute – is </w:t>
      </w:r>
      <w:r>
        <w:rPr>
          <w:rFonts w:ascii="Courier New" w:hAnsi="Courier New" w:cstheme="minorHAnsi"/>
        </w:rPr>
        <w:t xml:space="preserve">that stone MOVING? </w:t>
      </w:r>
      <w:commentRangeEnd w:id="4"/>
      <w:r w:rsidR="008C1C65">
        <w:rPr>
          <w:rStyle w:val="CommentReference"/>
        </w:rPr>
        <w:commentReference w:id="4"/>
      </w:r>
      <w:r>
        <w:rPr>
          <w:rFonts w:ascii="Courier New" w:hAnsi="Courier New" w:cstheme="minorHAnsi"/>
        </w:rPr>
        <w:t xml:space="preserve">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p>
    <w:p w14:paraId="3959016A" w14:textId="27653804" w:rsidR="00B953BA" w:rsidRDefault="007E64A3" w:rsidP="005772C2">
      <w:pPr>
        <w:rPr>
          <w:rFonts w:ascii="Courier New" w:hAnsi="Courier New" w:cstheme="minorHAnsi"/>
        </w:rPr>
      </w:pPr>
      <w:commentRangeStart w:id="5"/>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pill b</w:t>
      </w:r>
      <w:r w:rsidR="00AC1528" w:rsidRPr="00B953BA">
        <w:rPr>
          <w:rFonts w:ascii="Courier New" w:hAnsi="Courier New" w:cstheme="minorHAnsi"/>
        </w:rPr>
        <w:t>u</w:t>
      </w:r>
      <w:r w:rsidRPr="00B953BA">
        <w:rPr>
          <w:rFonts w:ascii="Courier New" w:hAnsi="Courier New" w:cstheme="minorHAnsi"/>
        </w:rPr>
        <w:t xml:space="preserve">g </w:t>
      </w:r>
      <w:commentRangeEnd w:id="5"/>
      <w:r w:rsidR="008C1C65">
        <w:rPr>
          <w:rStyle w:val="CommentReference"/>
        </w:rPr>
        <w:commentReference w:id="5"/>
      </w:r>
      <w:r w:rsidRPr="00B953BA">
        <w:rPr>
          <w:rFonts w:ascii="Courier New" w:hAnsi="Courier New" w:cstheme="minorHAnsi"/>
        </w:rPr>
        <w:t>–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p>
    <w:p w14:paraId="5BE5EFEB" w14:textId="5E9CC5E8" w:rsidR="00D075C3" w:rsidRDefault="00032A23" w:rsidP="005772C2">
      <w:pPr>
        <w:rPr>
          <w:rFonts w:ascii="Courier New" w:hAnsi="Courier New" w:cstheme="minorHAnsi"/>
        </w:rPr>
      </w:pPr>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So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him,  “An Explore is BRAVE, </w:t>
      </w:r>
      <w:r>
        <w:rPr>
          <w:rFonts w:ascii="Courier New" w:hAnsi="Courier New" w:cstheme="minorHAnsi"/>
        </w:rPr>
        <w:lastRenderedPageBreak/>
        <w:t>and Explorer is KIND!  An Explore is CURIOUS,  Who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p>
    <w:p w14:paraId="53092F62" w14:textId="2BA9761A" w:rsidR="005C4AB9" w:rsidRDefault="00A11C57" w:rsidP="005772C2">
      <w:pPr>
        <w:rPr>
          <w:rFonts w:ascii="Courier New" w:hAnsi="Courier New" w:cstheme="minorHAnsi"/>
        </w:rPr>
      </w:pPr>
      <w:r>
        <w:rPr>
          <w:rFonts w:ascii="Courier New" w:hAnsi="Courier New" w:cstheme="minorHAnsi"/>
        </w:rPr>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are  we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p>
    <w:p w14:paraId="79C1B4CA" w14:textId="69DBF76C" w:rsidR="0028534E" w:rsidRDefault="005772C2" w:rsidP="005772C2">
      <w:pPr>
        <w:rPr>
          <w:rFonts w:ascii="Courier New" w:hAnsi="Courier New" w:cstheme="minorHAnsi"/>
        </w:rPr>
      </w:pPr>
      <w:r w:rsidRPr="00B953BA">
        <w:rPr>
          <w:rFonts w:ascii="Courier New" w:hAnsi="Courier New" w:cstheme="minorHAnsi"/>
        </w:rPr>
        <w:t>Finally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w:t>
      </w:r>
      <w:commentRangeStart w:id="6"/>
      <w:r w:rsidRPr="00B953BA">
        <w:rPr>
          <w:rFonts w:ascii="Courier New" w:hAnsi="Courier New" w:cstheme="minorHAnsi"/>
        </w:rPr>
        <w:t xml:space="preserve">maybe </w:t>
      </w:r>
      <w:r w:rsidR="00EE0B72">
        <w:rPr>
          <w:rFonts w:ascii="Courier New" w:hAnsi="Courier New" w:cstheme="minorHAnsi"/>
        </w:rPr>
        <w:t>the pill bugs</w:t>
      </w:r>
      <w:r w:rsidRPr="00B953BA">
        <w:rPr>
          <w:rFonts w:ascii="Courier New" w:hAnsi="Courier New" w:cstheme="minorHAnsi"/>
        </w:rPr>
        <w:t xml:space="preserve"> here!  </w:t>
      </w:r>
      <w:commentRangeEnd w:id="6"/>
      <w:r w:rsidR="00E43BE1">
        <w:rPr>
          <w:rStyle w:val="CommentReference"/>
        </w:rPr>
        <w:commentReference w:id="6"/>
      </w:r>
      <w:r w:rsidRPr="00B953BA">
        <w:rPr>
          <w:rFonts w:ascii="Courier New" w:hAnsi="Courier New" w:cstheme="minorHAnsi"/>
        </w:rPr>
        <w:t xml:space="preserve">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10A2D756" w:rsidR="00593822" w:rsidRDefault="0028534E" w:rsidP="005772C2">
      <w:pPr>
        <w:rPr>
          <w:rFonts w:ascii="Courier New" w:hAnsi="Courier New" w:cstheme="minorHAnsi"/>
          <w:shd w:val="clear" w:color="auto" w:fill="FFFFFF"/>
        </w:rPr>
      </w:pPr>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lastRenderedPageBreak/>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commentRangeStart w:id="7"/>
      <w:r>
        <w:rPr>
          <w:rFonts w:ascii="Courier New" w:hAnsi="Courier New" w:cstheme="minorHAnsi"/>
          <w:shd w:val="clear" w:color="auto" w:fill="FFFFFF"/>
        </w:rPr>
        <w:t xml:space="preserve">three worms, two beetles and FIVE pill bugs! </w:t>
      </w:r>
      <w:commentRangeEnd w:id="7"/>
      <w:r w:rsidR="00E43BE1">
        <w:rPr>
          <w:rStyle w:val="CommentReference"/>
        </w:rPr>
        <w:commentReference w:id="7"/>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Olive  remembers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w:t>
      </w:r>
      <w:commentRangeStart w:id="8"/>
      <w:r w:rsidRPr="00B953BA">
        <w:rPr>
          <w:rFonts w:ascii="Courier New" w:hAnsi="Courier New" w:cstheme="minorHAnsi"/>
          <w:shd w:val="clear" w:color="auto" w:fill="FFFFFF"/>
        </w:rPr>
        <w:t xml:space="preserve">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w:t>
      </w:r>
      <w:commentRangeEnd w:id="8"/>
      <w:r w:rsidR="00E43BE1">
        <w:rPr>
          <w:rStyle w:val="CommentReference"/>
        </w:rPr>
        <w:commentReference w:id="8"/>
      </w:r>
      <w:r w:rsidRPr="00B953BA">
        <w:rPr>
          <w:rFonts w:ascii="Courier New" w:hAnsi="Courier New" w:cstheme="minorHAnsi"/>
          <w:shd w:val="clear" w:color="auto" w:fill="FFFFFF"/>
        </w:rPr>
        <w:t xml:space="preserve">, and the little pill bug burrows happily underneath. </w:t>
      </w:r>
    </w:p>
    <w:p w14:paraId="706DA22E" w14:textId="5C938D57" w:rsidR="00102155"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 xml:space="preserve">Time for the kids to go home too. What a great day they’ve spent </w:t>
      </w:r>
      <w:commentRangeStart w:id="9"/>
      <w:r w:rsidRPr="00B953BA">
        <w:rPr>
          <w:rFonts w:ascii="Courier New" w:hAnsi="Courier New" w:cstheme="minorHAnsi"/>
          <w:shd w:val="clear" w:color="auto" w:fill="FFFFFF"/>
        </w:rPr>
        <w:t xml:space="preserve">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commentRangeEnd w:id="9"/>
      <w:r w:rsidR="0083023B">
        <w:rPr>
          <w:rStyle w:val="CommentReference"/>
        </w:rPr>
        <w:commentReference w:id="9"/>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4C0F98BB" w14:textId="1DFEE3E2" w:rsidR="00EE0B72" w:rsidRPr="00EE0B72" w:rsidRDefault="00EE0B72">
      <w:pPr>
        <w:rPr>
          <w:rFonts w:ascii="Courier New" w:hAnsi="Courier New" w:cstheme="minorHAnsi"/>
        </w:rPr>
      </w:pPr>
      <w:r>
        <w:rPr>
          <w:rFonts w:ascii="Courier New" w:hAnsi="Courier New" w:cstheme="minorHAnsi"/>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5-28T14:44:00Z" w:initials="KM">
    <w:p w14:paraId="45FCDBB9" w14:textId="258BD9AF" w:rsidR="00D510FC" w:rsidRDefault="00D510FC">
      <w:pPr>
        <w:pStyle w:val="CommentText"/>
      </w:pPr>
      <w:r>
        <w:rPr>
          <w:rStyle w:val="CommentReference"/>
        </w:rPr>
        <w:annotationRef/>
      </w:r>
      <w:r>
        <w:t>Should they not be meeting the rest of their friends at the clubhouse</w:t>
      </w:r>
      <w:r w:rsidR="0083023B">
        <w:t xml:space="preserve"> since that’s the main hub of the explor</w:t>
      </w:r>
      <w:r w:rsidR="00FB2A2A">
        <w:t>ing</w:t>
      </w:r>
      <w:r w:rsidR="0083023B">
        <w:t xml:space="preserve"> club</w:t>
      </w:r>
      <w:r>
        <w:t xml:space="preserve">? – we can have the log seq take place just on the outskirts of where we can see the clubhouse in the BG – would be good to revisit this location as well </w:t>
      </w:r>
    </w:p>
  </w:comment>
  <w:comment w:id="3" w:author="Kevin Micallef" w:date="2019-05-28T14:21:00Z" w:initials="KM">
    <w:p w14:paraId="33CA16BB" w14:textId="5D305DF9" w:rsidR="000D2EA5" w:rsidRDefault="000D2EA5">
      <w:pPr>
        <w:pStyle w:val="CommentText"/>
      </w:pPr>
      <w:r>
        <w:rPr>
          <w:rStyle w:val="CommentReference"/>
        </w:rPr>
        <w:annotationRef/>
      </w:r>
      <w:r w:rsidR="008C1C65">
        <w:t xml:space="preserve">Does she push it off her notebook and onto the ground? </w:t>
      </w:r>
    </w:p>
  </w:comment>
  <w:comment w:id="4" w:author="Kevin Micallef" w:date="2019-05-28T14:23:00Z" w:initials="KM">
    <w:p w14:paraId="2391F4F2" w14:textId="0F2E133E" w:rsidR="008C1C65" w:rsidRDefault="008C1C65">
      <w:pPr>
        <w:pStyle w:val="CommentText"/>
      </w:pPr>
      <w:r>
        <w:rPr>
          <w:rStyle w:val="CommentReference"/>
        </w:rPr>
        <w:annotationRef/>
      </w:r>
      <w:r>
        <w:t xml:space="preserve">It’ll be hard for Ari to notice a tiny rock – suggest Maybe </w:t>
      </w:r>
      <w:proofErr w:type="spellStart"/>
      <w:r>
        <w:t>ari</w:t>
      </w:r>
      <w:proofErr w:type="spellEnd"/>
      <w:r>
        <w:t xml:space="preserve"> sits down on the log as Olive turned it over – the </w:t>
      </w:r>
      <w:proofErr w:type="spellStart"/>
      <w:r>
        <w:t>pillbug</w:t>
      </w:r>
      <w:proofErr w:type="spellEnd"/>
      <w:r>
        <w:t xml:space="preserve"> flies towards her and onto her book, when she pushes it off, it lands on Ari’s lap which would catch his attention </w:t>
      </w:r>
    </w:p>
  </w:comment>
  <w:comment w:id="5" w:author="Kevin Micallef" w:date="2019-05-28T14:27:00Z" w:initials="KM">
    <w:p w14:paraId="75A4E2AC" w14:textId="70B30754" w:rsidR="008C1C65" w:rsidRDefault="008C1C65">
      <w:pPr>
        <w:pStyle w:val="CommentText"/>
      </w:pPr>
      <w:r>
        <w:rPr>
          <w:rStyle w:val="CommentReference"/>
        </w:rPr>
        <w:annotationRef/>
      </w:r>
      <w:r>
        <w:t xml:space="preserve">Curious how this will work. They usually look something up </w:t>
      </w:r>
      <w:r w:rsidR="00E43BE1">
        <w:t xml:space="preserve">alphabetically – here they don’t know what it is -  </w:t>
      </w:r>
    </w:p>
  </w:comment>
  <w:comment w:id="6" w:author="Kevin Micallef" w:date="2019-05-28T14:39:00Z" w:initials="KM">
    <w:p w14:paraId="11A364A3" w14:textId="77777777" w:rsidR="00E43BE1" w:rsidRDefault="00E43BE1">
      <w:pPr>
        <w:pStyle w:val="CommentText"/>
      </w:pPr>
      <w:r>
        <w:rPr>
          <w:rStyle w:val="CommentReference"/>
        </w:rPr>
        <w:annotationRef/>
      </w:r>
      <w:r>
        <w:t>Correction – maybe the pill bugs</w:t>
      </w:r>
    </w:p>
    <w:p w14:paraId="1F2D17D4" w14:textId="41802E5E" w:rsidR="00E43BE1" w:rsidRDefault="00E43BE1">
      <w:pPr>
        <w:pStyle w:val="CommentText"/>
      </w:pPr>
      <w:r>
        <w:t xml:space="preserve"> live here’</w:t>
      </w:r>
    </w:p>
  </w:comment>
  <w:comment w:id="7" w:author="Kevin Micallef" w:date="2019-05-28T14:41:00Z" w:initials="KM">
    <w:p w14:paraId="1907FD76" w14:textId="6AE4AD6E" w:rsidR="00E43BE1" w:rsidRDefault="00E43BE1">
      <w:pPr>
        <w:pStyle w:val="CommentText"/>
      </w:pPr>
      <w:r>
        <w:rPr>
          <w:rStyle w:val="CommentReference"/>
        </w:rPr>
        <w:annotationRef/>
      </w:r>
      <w:r>
        <w:t xml:space="preserve">do they continue to count the other bugs mentioned earlier? Spiders, slugs, beetles </w:t>
      </w:r>
      <w:proofErr w:type="spellStart"/>
      <w:proofErr w:type="gramStart"/>
      <w:r>
        <w:t>etc</w:t>
      </w:r>
      <w:proofErr w:type="spellEnd"/>
      <w:r>
        <w:t xml:space="preserve"> ?</w:t>
      </w:r>
      <w:proofErr w:type="gramEnd"/>
    </w:p>
    <w:p w14:paraId="44588E51" w14:textId="059AA711" w:rsidR="00E43BE1" w:rsidRDefault="00E43BE1">
      <w:pPr>
        <w:pStyle w:val="CommentText"/>
      </w:pPr>
    </w:p>
  </w:comment>
  <w:comment w:id="8" w:author="Kevin Micallef" w:date="2019-05-28T14:43:00Z" w:initials="KM">
    <w:p w14:paraId="0E279C39" w14:textId="0F04C003" w:rsidR="00E43BE1" w:rsidRDefault="00E43BE1">
      <w:pPr>
        <w:pStyle w:val="CommentText"/>
      </w:pPr>
      <w:r>
        <w:rPr>
          <w:rStyle w:val="CommentReference"/>
        </w:rPr>
        <w:annotationRef/>
      </w:r>
      <w:r>
        <w:t>how will we make sure this doesn’t look like she’s crushing the bugs under the log?</w:t>
      </w:r>
      <w:r w:rsidR="0083023B">
        <w:t xml:space="preserve"> Perhaps we show a scene from under the log – bugs walking around etc. pls add this to your script</w:t>
      </w:r>
    </w:p>
    <w:p w14:paraId="61DE3877" w14:textId="31185953" w:rsidR="00E43BE1" w:rsidRDefault="00E43BE1">
      <w:pPr>
        <w:pStyle w:val="CommentText"/>
      </w:pPr>
    </w:p>
  </w:comment>
  <w:comment w:id="9" w:author="Kevin Micallef" w:date="2019-05-28T15:02:00Z" w:initials="KM">
    <w:p w14:paraId="4446E19F" w14:textId="42DBE001" w:rsidR="0083023B" w:rsidRDefault="0083023B">
      <w:pPr>
        <w:pStyle w:val="CommentText"/>
      </w:pPr>
      <w:r>
        <w:rPr>
          <w:rStyle w:val="CommentReference"/>
        </w:rPr>
        <w:annotationRef/>
      </w:r>
      <w:r>
        <w:t xml:space="preserve">we can again show the clubhouse in the BG as they walk home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FCDBB9" w15:done="0"/>
  <w15:commentEx w15:paraId="33CA16BB" w15:done="0"/>
  <w15:commentEx w15:paraId="2391F4F2" w15:done="0"/>
  <w15:commentEx w15:paraId="75A4E2AC" w15:done="0"/>
  <w15:commentEx w15:paraId="1F2D17D4" w15:done="0"/>
  <w15:commentEx w15:paraId="44588E51" w15:done="0"/>
  <w15:commentEx w15:paraId="61DE3877" w15:done="0"/>
  <w15:commentEx w15:paraId="4446E1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FCDBB9" w16cid:durableId="2097C7EA"/>
  <w16cid:commentId w16cid:paraId="33CA16BB" w16cid:durableId="2097C24D"/>
  <w16cid:commentId w16cid:paraId="2391F4F2" w16cid:durableId="2097C2C7"/>
  <w16cid:commentId w16cid:paraId="75A4E2AC" w16cid:durableId="2097C3CF"/>
  <w16cid:commentId w16cid:paraId="1F2D17D4" w16cid:durableId="2097C6B6"/>
  <w16cid:commentId w16cid:paraId="44588E51" w16cid:durableId="2097C726"/>
  <w16cid:commentId w16cid:paraId="61DE3877" w16cid:durableId="2097C77B"/>
  <w16cid:commentId w16cid:paraId="4446E19F" w16cid:durableId="2097CB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0D2EA5"/>
    <w:rsid w:val="00102155"/>
    <w:rsid w:val="001118AF"/>
    <w:rsid w:val="00154B76"/>
    <w:rsid w:val="001846AE"/>
    <w:rsid w:val="001F5237"/>
    <w:rsid w:val="00250861"/>
    <w:rsid w:val="00250CB0"/>
    <w:rsid w:val="0028534E"/>
    <w:rsid w:val="0031104A"/>
    <w:rsid w:val="004011DC"/>
    <w:rsid w:val="00415198"/>
    <w:rsid w:val="00442C7A"/>
    <w:rsid w:val="00485CBE"/>
    <w:rsid w:val="004C5A44"/>
    <w:rsid w:val="004D5988"/>
    <w:rsid w:val="004F01F7"/>
    <w:rsid w:val="00500CB8"/>
    <w:rsid w:val="00531976"/>
    <w:rsid w:val="0056300E"/>
    <w:rsid w:val="0057628C"/>
    <w:rsid w:val="005772C2"/>
    <w:rsid w:val="00585455"/>
    <w:rsid w:val="00593822"/>
    <w:rsid w:val="005A7B06"/>
    <w:rsid w:val="005C4AB9"/>
    <w:rsid w:val="0062076E"/>
    <w:rsid w:val="00664FCB"/>
    <w:rsid w:val="006F2401"/>
    <w:rsid w:val="00703D02"/>
    <w:rsid w:val="00714D01"/>
    <w:rsid w:val="00765680"/>
    <w:rsid w:val="007D5C87"/>
    <w:rsid w:val="007E5111"/>
    <w:rsid w:val="007E64A3"/>
    <w:rsid w:val="00806B2A"/>
    <w:rsid w:val="00811C7A"/>
    <w:rsid w:val="0083023B"/>
    <w:rsid w:val="008C1C65"/>
    <w:rsid w:val="008E0A52"/>
    <w:rsid w:val="008E1759"/>
    <w:rsid w:val="009902FF"/>
    <w:rsid w:val="009B1F24"/>
    <w:rsid w:val="009E7CB8"/>
    <w:rsid w:val="009F491F"/>
    <w:rsid w:val="00A11C57"/>
    <w:rsid w:val="00A42A95"/>
    <w:rsid w:val="00A66C5D"/>
    <w:rsid w:val="00AC1528"/>
    <w:rsid w:val="00AF04FC"/>
    <w:rsid w:val="00B60614"/>
    <w:rsid w:val="00B63F4B"/>
    <w:rsid w:val="00B91BA9"/>
    <w:rsid w:val="00B953BA"/>
    <w:rsid w:val="00B9663A"/>
    <w:rsid w:val="00BB0AC8"/>
    <w:rsid w:val="00BB5F99"/>
    <w:rsid w:val="00BE2357"/>
    <w:rsid w:val="00C074E5"/>
    <w:rsid w:val="00CE119A"/>
    <w:rsid w:val="00CF35F9"/>
    <w:rsid w:val="00D075C3"/>
    <w:rsid w:val="00D22028"/>
    <w:rsid w:val="00D510FC"/>
    <w:rsid w:val="00D63B2C"/>
    <w:rsid w:val="00D7624A"/>
    <w:rsid w:val="00D8515B"/>
    <w:rsid w:val="00E43BE1"/>
    <w:rsid w:val="00E53D48"/>
    <w:rsid w:val="00EC083E"/>
    <w:rsid w:val="00EE0B72"/>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2019-05-28T19:06:00Z</dcterms:created>
  <dcterms:modified xsi:type="dcterms:W3CDTF">2019-05-28T19:06:00Z</dcterms:modified>
</cp:coreProperties>
</file>