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6255E" w14:textId="77777777" w:rsidR="00D659AE" w:rsidRPr="00414961" w:rsidRDefault="00D659AE" w:rsidP="00D659AE">
      <w:pPr>
        <w:pStyle w:val="Header"/>
        <w:jc w:val="center"/>
        <w:rPr>
          <w:b/>
          <w:color w:val="0B5394"/>
          <w:sz w:val="28"/>
          <w:szCs w:val="28"/>
        </w:rPr>
      </w:pPr>
      <w:r w:rsidRPr="00414961">
        <w:rPr>
          <w:b/>
          <w:color w:val="0B5394"/>
          <w:sz w:val="28"/>
          <w:szCs w:val="28"/>
        </w:rPr>
        <w:t>Elinor’s Town Assumptions for Writers and Storyboard Artists</w:t>
      </w:r>
    </w:p>
    <w:p w14:paraId="476A936A" w14:textId="77777777" w:rsidR="00D659AE" w:rsidRDefault="00D659AE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5EB957B0" w14:textId="50617FA4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8C0872">
        <w:rPr>
          <w:rFonts w:eastAsia="Times New Roman" w:cs="Arial"/>
          <w:color w:val="0B5394"/>
        </w:rPr>
        <w:t xml:space="preserve">As we are </w:t>
      </w:r>
      <w:r w:rsidRPr="008C0872">
        <w:rPr>
          <w:rFonts w:eastAsia="Times New Roman" w:cs="Arial"/>
          <w:color w:val="0B5394"/>
        </w:rPr>
        <w:t>entering</w:t>
      </w:r>
      <w:r w:rsidRPr="008C0872">
        <w:rPr>
          <w:rFonts w:eastAsia="Times New Roman" w:cs="Arial"/>
          <w:color w:val="0B5394"/>
        </w:rPr>
        <w:t xml:space="preserve"> the world of outlines and first drafts, we need to be mindful of the scope of work when</w:t>
      </w:r>
      <w:r>
        <w:rPr>
          <w:rFonts w:eastAsia="Times New Roman" w:cs="Arial"/>
          <w:color w:val="0B5394"/>
        </w:rPr>
        <w:t xml:space="preserve"> </w:t>
      </w:r>
      <w:r w:rsidRPr="008C0872">
        <w:rPr>
          <w:rFonts w:eastAsia="Times New Roman" w:cs="Arial"/>
          <w:color w:val="0B5394"/>
        </w:rPr>
        <w:t xml:space="preserve">generating Outlines to Final Drafts. Now is a good time to ensure that our writers understand our assumptions for Elinor's Town. Below you will find the parameters per </w:t>
      </w:r>
      <w:r w:rsidRPr="008C0872">
        <w:rPr>
          <w:rFonts w:eastAsia="Times New Roman" w:cs="Arial"/>
          <w:color w:val="0B5394"/>
        </w:rPr>
        <w:t>11-minute</w:t>
      </w:r>
      <w:r w:rsidRPr="008C0872">
        <w:rPr>
          <w:rFonts w:eastAsia="Times New Roman" w:cs="Arial"/>
          <w:color w:val="0B5394"/>
        </w:rPr>
        <w:t xml:space="preserve"> episode and the classifications and terminology.  </w:t>
      </w:r>
    </w:p>
    <w:p w14:paraId="6CAE5947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77A3DAA5" w14:textId="743A16D5" w:rsid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B5394"/>
        </w:rPr>
      </w:pPr>
      <w:r w:rsidRPr="008C0872">
        <w:rPr>
          <w:rFonts w:eastAsia="Times New Roman" w:cs="Arial"/>
          <w:b/>
          <w:bCs/>
          <w:color w:val="0B5394"/>
        </w:rPr>
        <w:t>Character Count and Crowds</w:t>
      </w:r>
      <w:r w:rsidR="00D659AE">
        <w:rPr>
          <w:rFonts w:eastAsia="Times New Roman" w:cs="Arial"/>
          <w:b/>
          <w:bCs/>
          <w:color w:val="0B5394"/>
        </w:rPr>
        <w:t>:</w:t>
      </w:r>
    </w:p>
    <w:p w14:paraId="738AEA41" w14:textId="77777777" w:rsidR="00D659AE" w:rsidRPr="008C0872" w:rsidRDefault="00D659AE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6407F4D5" w14:textId="77777777" w:rsidR="008C0872" w:rsidRPr="00D659AE" w:rsidRDefault="008C0872" w:rsidP="00D659AE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D659AE">
        <w:rPr>
          <w:rFonts w:eastAsia="Times New Roman" w:cs="Arial"/>
          <w:color w:val="0B5394"/>
        </w:rPr>
        <w:t>Average character count per shot is 3</w:t>
      </w:r>
    </w:p>
    <w:p w14:paraId="20488A30" w14:textId="77777777" w:rsidR="008C0872" w:rsidRPr="00D659AE" w:rsidRDefault="008C0872" w:rsidP="00D659AE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D659AE">
        <w:rPr>
          <w:rFonts w:eastAsia="Times New Roman" w:cs="Arial"/>
          <w:color w:val="0B5394"/>
        </w:rPr>
        <w:t>Crowd shots, please avoid them is possible and if required, please keep them simple.</w:t>
      </w:r>
    </w:p>
    <w:p w14:paraId="19EA221D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462B81BC" w14:textId="3349A9A3" w:rsid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B5394"/>
        </w:rPr>
      </w:pPr>
      <w:r w:rsidRPr="008C0872">
        <w:rPr>
          <w:rFonts w:eastAsia="Times New Roman" w:cs="Arial"/>
          <w:b/>
          <w:bCs/>
          <w:color w:val="0B5394"/>
        </w:rPr>
        <w:t>Page Count: </w:t>
      </w:r>
      <w:bookmarkStart w:id="0" w:name="_GoBack"/>
      <w:bookmarkEnd w:id="0"/>
    </w:p>
    <w:p w14:paraId="2BFDACF4" w14:textId="77777777" w:rsidR="00D659AE" w:rsidRPr="008C0872" w:rsidRDefault="00D659AE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0539E7C7" w14:textId="3C5975F3" w:rsidR="008C0872" w:rsidRPr="00D659AE" w:rsidRDefault="008C0872" w:rsidP="00D659AE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D659AE">
        <w:rPr>
          <w:rFonts w:eastAsia="Times New Roman" w:cs="Arial"/>
          <w:color w:val="0B5394"/>
        </w:rPr>
        <w:t xml:space="preserve">As confirmed with Jorge and Daniel yesterday </w:t>
      </w:r>
      <w:r w:rsidR="00D659AE" w:rsidRPr="00D659AE">
        <w:rPr>
          <w:rFonts w:eastAsia="Times New Roman" w:cs="Arial"/>
          <w:color w:val="0B5394"/>
        </w:rPr>
        <w:t xml:space="preserve">(Nov 27), </w:t>
      </w:r>
      <w:r w:rsidRPr="00D659AE">
        <w:rPr>
          <w:rFonts w:eastAsia="Times New Roman" w:cs="Arial"/>
          <w:color w:val="0B5394"/>
        </w:rPr>
        <w:t xml:space="preserve">Elinor's page count per </w:t>
      </w:r>
      <w:r w:rsidR="00D659AE" w:rsidRPr="00D659AE">
        <w:rPr>
          <w:rFonts w:eastAsia="Times New Roman" w:cs="Arial"/>
          <w:color w:val="0B5394"/>
        </w:rPr>
        <w:t>11-minute</w:t>
      </w:r>
      <w:r w:rsidRPr="00D659AE">
        <w:rPr>
          <w:rFonts w:eastAsia="Times New Roman" w:cs="Arial"/>
          <w:color w:val="0B5394"/>
        </w:rPr>
        <w:t xml:space="preserve"> script will be between 12 &amp; 14 pages.</w:t>
      </w:r>
    </w:p>
    <w:p w14:paraId="197D7CAF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7E2512AC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8C0872">
        <w:rPr>
          <w:rFonts w:eastAsia="Times New Roman" w:cs="Arial"/>
          <w:b/>
          <w:bCs/>
          <w:color w:val="0B5394"/>
        </w:rPr>
        <w:t>Terminology &amp; Definitions:</w:t>
      </w:r>
    </w:p>
    <w:p w14:paraId="6F4A4D2A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107F27B1" w14:textId="7DF6EA43" w:rsid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8C0872">
        <w:rPr>
          <w:rFonts w:eastAsia="Times New Roman" w:cs="Arial"/>
          <w:b/>
          <w:bCs/>
          <w:color w:val="0B5394"/>
        </w:rPr>
        <w:t>Main Characters:</w:t>
      </w:r>
      <w:r w:rsidRPr="008C0872">
        <w:rPr>
          <w:rFonts w:eastAsia="Times New Roman" w:cs="Arial"/>
          <w:color w:val="0B5394"/>
        </w:rPr>
        <w:t> full turn around and rig with hand and mouth charts unlimited lines of dialogue</w:t>
      </w:r>
    </w:p>
    <w:p w14:paraId="04861204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79226646" w14:textId="266DE445" w:rsid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8C0872">
        <w:rPr>
          <w:rFonts w:eastAsia="Times New Roman" w:cs="Arial"/>
          <w:b/>
          <w:bCs/>
          <w:color w:val="0B5394"/>
        </w:rPr>
        <w:t>Secondary Characters:</w:t>
      </w:r>
      <w:r w:rsidRPr="008C0872">
        <w:rPr>
          <w:rFonts w:eastAsia="Times New Roman" w:cs="Arial"/>
          <w:color w:val="0B5394"/>
        </w:rPr>
        <w:t>  partial turn around and rig with hand and mouth charts, 5 lines or less of dialogue.</w:t>
      </w:r>
    </w:p>
    <w:p w14:paraId="60DAE31C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37BA7561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8C0872">
        <w:rPr>
          <w:rFonts w:eastAsia="Times New Roman" w:cs="Arial"/>
          <w:b/>
          <w:bCs/>
          <w:color w:val="0B5394"/>
        </w:rPr>
        <w:t>Incidental Characters: </w:t>
      </w:r>
      <w:r w:rsidRPr="008C0872">
        <w:rPr>
          <w:rFonts w:eastAsia="Times New Roman" w:cs="Arial"/>
          <w:color w:val="0B5394"/>
        </w:rPr>
        <w:t> only one or two angels uses, no dialogue.</w:t>
      </w:r>
    </w:p>
    <w:p w14:paraId="0735DE16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3C56F093" w14:textId="404B8328" w:rsid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A64D79"/>
        </w:rPr>
      </w:pPr>
      <w:r w:rsidRPr="008C0872">
        <w:rPr>
          <w:rFonts w:eastAsia="Times New Roman" w:cs="Arial"/>
          <w:b/>
          <w:bCs/>
          <w:color w:val="A64D79"/>
        </w:rPr>
        <w:t>Keep in mind:</w:t>
      </w:r>
    </w:p>
    <w:p w14:paraId="2BF36987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A64D79"/>
        </w:rPr>
      </w:pPr>
    </w:p>
    <w:p w14:paraId="61724D52" w14:textId="4E865498" w:rsidR="008C0872" w:rsidRPr="008C0872" w:rsidRDefault="008C0872" w:rsidP="008C087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8C0872">
        <w:rPr>
          <w:rFonts w:eastAsia="Times New Roman" w:cs="Arial"/>
          <w:color w:val="0B5394"/>
        </w:rPr>
        <w:t>Complex Props such as vehicles that require the amount of designs/rigging as a character are </w:t>
      </w:r>
      <w:r w:rsidRPr="008C0872">
        <w:rPr>
          <w:rFonts w:eastAsia="Times New Roman" w:cs="Arial"/>
          <w:i/>
          <w:iCs/>
          <w:color w:val="0B5394"/>
          <w:u w:val="single"/>
        </w:rPr>
        <w:t>counted as a main character.</w:t>
      </w:r>
    </w:p>
    <w:p w14:paraId="12682476" w14:textId="77777777" w:rsidR="008C0872" w:rsidRPr="008C0872" w:rsidRDefault="008C0872" w:rsidP="008C0872">
      <w:pPr>
        <w:pStyle w:val="ListParagraph"/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790D3FC4" w14:textId="42ABB3EE" w:rsidR="008C0872" w:rsidRPr="008C0872" w:rsidRDefault="008C0872" w:rsidP="008C0872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0B5394"/>
        </w:rPr>
      </w:pPr>
      <w:r w:rsidRPr="008C0872">
        <w:rPr>
          <w:rFonts w:eastAsia="Times New Roman" w:cs="Arial"/>
          <w:color w:val="0B5394"/>
        </w:rPr>
        <w:t>Costume Changes are </w:t>
      </w:r>
      <w:r w:rsidRPr="008C0872">
        <w:rPr>
          <w:rFonts w:eastAsia="Times New Roman" w:cs="Arial"/>
          <w:i/>
          <w:iCs/>
          <w:color w:val="0B5394"/>
          <w:u w:val="single"/>
        </w:rPr>
        <w:t>counted as a Secondary Characte</w:t>
      </w:r>
      <w:r w:rsidRPr="008C0872">
        <w:rPr>
          <w:rFonts w:eastAsia="Times New Roman" w:cs="Arial"/>
          <w:color w:val="0B5394"/>
        </w:rPr>
        <w:t>r.</w:t>
      </w:r>
    </w:p>
    <w:p w14:paraId="0C544183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215161B7" w14:textId="0D7DCD7A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8C0872">
        <w:rPr>
          <w:rFonts w:eastAsia="Times New Roman" w:cs="Arial"/>
          <w:b/>
          <w:bCs/>
          <w:color w:val="0B5394"/>
        </w:rPr>
        <w:t>Asset Counts per 11 min episode:</w:t>
      </w:r>
    </w:p>
    <w:p w14:paraId="0C989562" w14:textId="3979B767" w:rsidR="008C0872" w:rsidRPr="008C0872" w:rsidRDefault="008C0872" w:rsidP="00D659AE">
      <w:pPr>
        <w:shd w:val="clear" w:color="auto" w:fill="FFFFFF"/>
        <w:spacing w:before="240" w:after="0" w:line="240" w:lineRule="auto"/>
        <w:rPr>
          <w:rFonts w:eastAsia="Times New Roman" w:cs="Arial"/>
          <w:color w:val="222222"/>
        </w:rPr>
      </w:pPr>
      <w:r w:rsidRPr="008C0872">
        <w:rPr>
          <w:rFonts w:eastAsia="Times New Roman" w:cs="Arial"/>
          <w:b/>
          <w:bCs/>
          <w:i/>
          <w:iCs/>
          <w:color w:val="A64D79"/>
        </w:rPr>
        <w:t>Please always use our existing cast of characters first, we have a rich world of characters to pull from</w:t>
      </w:r>
      <w:r w:rsidRPr="008C0872">
        <w:rPr>
          <w:rFonts w:eastAsia="Times New Roman" w:cs="Arial"/>
          <w:color w:val="222222"/>
        </w:rPr>
        <w:t xml:space="preserve"> </w:t>
      </w:r>
      <w:r w:rsidRPr="008C0872">
        <w:rPr>
          <w:rFonts w:eastAsia="Times New Roman" w:cs="Arial"/>
          <w:b/>
          <w:bCs/>
          <w:i/>
          <w:iCs/>
          <w:color w:val="A64D79"/>
        </w:rPr>
        <w:t>(list below</w:t>
      </w:r>
      <w:r w:rsidR="00D659AE">
        <w:rPr>
          <w:rFonts w:eastAsia="Times New Roman" w:cs="Arial"/>
          <w:b/>
          <w:bCs/>
          <w:i/>
          <w:iCs/>
          <w:color w:val="A64D79"/>
        </w:rPr>
        <w:t>)</w:t>
      </w:r>
    </w:p>
    <w:p w14:paraId="54A783C7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39774575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8C0872">
        <w:rPr>
          <w:rFonts w:eastAsia="Times New Roman" w:cs="Arial"/>
          <w:color w:val="0B5394"/>
        </w:rPr>
        <w:t>Main Character 2</w:t>
      </w:r>
    </w:p>
    <w:p w14:paraId="2FB05D04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8C0872">
        <w:rPr>
          <w:rFonts w:eastAsia="Times New Roman" w:cs="Arial"/>
          <w:color w:val="0B5394"/>
        </w:rPr>
        <w:t>Secondary Characters 2</w:t>
      </w:r>
    </w:p>
    <w:p w14:paraId="1BED2F2F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8C0872">
        <w:rPr>
          <w:rFonts w:eastAsia="Times New Roman" w:cs="Arial"/>
          <w:color w:val="0B5394"/>
        </w:rPr>
        <w:t>Incidental Characters 3</w:t>
      </w:r>
    </w:p>
    <w:p w14:paraId="7537D18C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8C0872">
        <w:rPr>
          <w:rFonts w:eastAsia="Times New Roman" w:cs="Arial"/>
          <w:color w:val="0B5394"/>
        </w:rPr>
        <w:t>Backgrounds - 3 locations</w:t>
      </w:r>
    </w:p>
    <w:p w14:paraId="796EDFE4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8C0872">
        <w:rPr>
          <w:rFonts w:eastAsia="Times New Roman" w:cs="Arial"/>
          <w:color w:val="0B5394"/>
        </w:rPr>
        <w:t>Props 20</w:t>
      </w:r>
    </w:p>
    <w:p w14:paraId="2D902DBB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8C0872">
        <w:rPr>
          <w:rFonts w:eastAsia="Times New Roman" w:cs="Arial"/>
          <w:color w:val="0B5394"/>
        </w:rPr>
        <w:t>Animated FX or Special Comp (close ups) shots 10</w:t>
      </w:r>
    </w:p>
    <w:p w14:paraId="5A946748" w14:textId="2E4079BE" w:rsid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7A8B3F3E" w14:textId="77777777" w:rsidR="00D659AE" w:rsidRPr="008C0872" w:rsidRDefault="00D659AE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54E5D176" w14:textId="014267FF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  <w:r w:rsidRPr="008C0872">
        <w:rPr>
          <w:rFonts w:eastAsia="Times New Roman" w:cs="Arial"/>
          <w:b/>
          <w:bCs/>
          <w:color w:val="0B5394"/>
        </w:rPr>
        <w:lastRenderedPageBreak/>
        <w:t xml:space="preserve">Characters </w:t>
      </w:r>
      <w:r w:rsidRPr="008C0872">
        <w:rPr>
          <w:rFonts w:eastAsia="Times New Roman" w:cs="Arial"/>
          <w:b/>
          <w:bCs/>
          <w:color w:val="0B5394"/>
        </w:rPr>
        <w:t>from</w:t>
      </w:r>
      <w:r w:rsidRPr="008C0872">
        <w:rPr>
          <w:rFonts w:eastAsia="Times New Roman" w:cs="Arial"/>
          <w:b/>
          <w:bCs/>
          <w:color w:val="0B5394"/>
        </w:rPr>
        <w:t xml:space="preserve"> Pilot:</w:t>
      </w:r>
    </w:p>
    <w:p w14:paraId="0FA18AD7" w14:textId="77777777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0B5394"/>
        </w:rPr>
      </w:pPr>
    </w:p>
    <w:p w14:paraId="241C3E28" w14:textId="1A3010DB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color w:val="222222"/>
        </w:rPr>
      </w:pPr>
      <w:r w:rsidRPr="008C0872">
        <w:rPr>
          <w:rFonts w:eastAsia="Times New Roman" w:cs="Arial"/>
          <w:b/>
          <w:bCs/>
          <w:i/>
          <w:iCs/>
          <w:color w:val="A64D79"/>
        </w:rPr>
        <w:t>(please</w:t>
      </w:r>
      <w:r w:rsidRPr="008C0872">
        <w:rPr>
          <w:rFonts w:eastAsia="Times New Roman" w:cs="Arial"/>
          <w:b/>
          <w:bCs/>
          <w:i/>
          <w:iCs/>
          <w:color w:val="A64D79"/>
        </w:rPr>
        <w:t xml:space="preserve"> note that the character names may change J&amp;D are reviewing this now - current names were only placeholders for the </w:t>
      </w:r>
      <w:r w:rsidRPr="008C0872">
        <w:rPr>
          <w:rFonts w:eastAsia="Times New Roman" w:cs="Arial"/>
          <w:b/>
          <w:bCs/>
          <w:i/>
          <w:iCs/>
          <w:color w:val="A64D79"/>
        </w:rPr>
        <w:t>pilot)</w:t>
      </w:r>
    </w:p>
    <w:p w14:paraId="6A894950" w14:textId="77777777" w:rsidR="008C0872" w:rsidRPr="008C0872" w:rsidRDefault="008C0872" w:rsidP="008C08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  <w:r w:rsidRPr="008C0872">
        <w:rPr>
          <w:rFonts w:eastAsia="Times New Roman" w:cs="Arial"/>
          <w:color w:val="0B5394"/>
        </w:rPr>
        <w:t>Elinor - Rabbit</w:t>
      </w:r>
    </w:p>
    <w:p w14:paraId="2FCE7887" w14:textId="77777777" w:rsidR="008C0872" w:rsidRPr="008C0872" w:rsidRDefault="008C0872" w:rsidP="008C08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  <w:r w:rsidRPr="008C0872">
        <w:rPr>
          <w:rFonts w:eastAsia="Times New Roman" w:cs="Arial"/>
          <w:color w:val="0B5394"/>
        </w:rPr>
        <w:t>Ari - Bat</w:t>
      </w:r>
    </w:p>
    <w:p w14:paraId="1EF28D31" w14:textId="77777777" w:rsidR="008C0872" w:rsidRPr="008C0872" w:rsidRDefault="008C0872" w:rsidP="008C08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  <w:r w:rsidRPr="008C0872">
        <w:rPr>
          <w:rFonts w:eastAsia="Times New Roman" w:cs="Arial"/>
          <w:color w:val="0B5394"/>
        </w:rPr>
        <w:t>Hazel - Elephant</w:t>
      </w:r>
    </w:p>
    <w:p w14:paraId="5A1F427A" w14:textId="1EFD30A4" w:rsidR="008C0872" w:rsidRPr="008C0872" w:rsidRDefault="008C0872" w:rsidP="008C08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  <w:r w:rsidRPr="008C0872">
        <w:rPr>
          <w:rFonts w:eastAsia="Times New Roman" w:cs="Arial"/>
          <w:color w:val="0B5394"/>
        </w:rPr>
        <w:t>Ms.</w:t>
      </w:r>
      <w:r w:rsidRPr="008C0872">
        <w:rPr>
          <w:rFonts w:eastAsia="Times New Roman" w:cs="Arial"/>
          <w:color w:val="0B5394"/>
        </w:rPr>
        <w:t xml:space="preserve"> Mole - Mole</w:t>
      </w:r>
    </w:p>
    <w:p w14:paraId="7C462C91" w14:textId="77777777" w:rsidR="008C0872" w:rsidRPr="008C0872" w:rsidRDefault="008C0872" w:rsidP="008C08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  <w:r w:rsidRPr="008C0872">
        <w:rPr>
          <w:rFonts w:eastAsia="Times New Roman" w:cs="Arial"/>
          <w:color w:val="0B5394"/>
        </w:rPr>
        <w:t xml:space="preserve">Male </w:t>
      </w:r>
      <w:proofErr w:type="spellStart"/>
      <w:r w:rsidRPr="008C0872">
        <w:rPr>
          <w:rFonts w:eastAsia="Times New Roman" w:cs="Arial"/>
          <w:color w:val="0B5394"/>
        </w:rPr>
        <w:t>Mereket</w:t>
      </w:r>
      <w:proofErr w:type="spellEnd"/>
    </w:p>
    <w:p w14:paraId="2B28A63F" w14:textId="77777777" w:rsidR="008C0872" w:rsidRPr="008C0872" w:rsidRDefault="008C0872" w:rsidP="008C08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  <w:r w:rsidRPr="008C0872">
        <w:rPr>
          <w:rFonts w:eastAsia="Times New Roman" w:cs="Arial"/>
          <w:color w:val="0B5394"/>
        </w:rPr>
        <w:t>Twin Female Goat</w:t>
      </w:r>
    </w:p>
    <w:p w14:paraId="517E8432" w14:textId="77777777" w:rsidR="008C0872" w:rsidRPr="008C0872" w:rsidRDefault="008C0872" w:rsidP="008C08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  <w:r w:rsidRPr="008C0872">
        <w:rPr>
          <w:rFonts w:eastAsia="Times New Roman" w:cs="Arial"/>
          <w:color w:val="0B5394"/>
        </w:rPr>
        <w:t>Twin Female Goat</w:t>
      </w:r>
    </w:p>
    <w:p w14:paraId="7DA24CAD" w14:textId="77777777" w:rsidR="008C0872" w:rsidRPr="008C0872" w:rsidRDefault="008C0872" w:rsidP="008C08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  <w:r w:rsidRPr="008C0872">
        <w:rPr>
          <w:rFonts w:eastAsia="Times New Roman" w:cs="Arial"/>
          <w:color w:val="0B5394"/>
        </w:rPr>
        <w:t>Male Aardvark</w:t>
      </w:r>
    </w:p>
    <w:p w14:paraId="566472DF" w14:textId="77777777" w:rsidR="008C0872" w:rsidRPr="008C0872" w:rsidRDefault="008C0872" w:rsidP="008C08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  <w:r w:rsidRPr="008C0872">
        <w:rPr>
          <w:rFonts w:eastAsia="Times New Roman" w:cs="Arial"/>
          <w:color w:val="0B5394"/>
        </w:rPr>
        <w:t>Male Mouse</w:t>
      </w:r>
    </w:p>
    <w:p w14:paraId="6697AFBF" w14:textId="77777777" w:rsidR="008C0872" w:rsidRPr="008C0872" w:rsidRDefault="008C0872" w:rsidP="008C08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  <w:r w:rsidRPr="008C0872">
        <w:rPr>
          <w:rFonts w:eastAsia="Times New Roman" w:cs="Arial"/>
          <w:color w:val="0B5394"/>
        </w:rPr>
        <w:t>Male Wombat</w:t>
      </w:r>
    </w:p>
    <w:p w14:paraId="5B782F20" w14:textId="77F2533C" w:rsidR="008C0872" w:rsidRPr="008C0872" w:rsidRDefault="008C0872" w:rsidP="008C08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  <w:r w:rsidRPr="008C0872">
        <w:rPr>
          <w:rFonts w:eastAsia="Times New Roman" w:cs="Arial"/>
          <w:color w:val="0B5394"/>
        </w:rPr>
        <w:t>Female Bear</w:t>
      </w:r>
    </w:p>
    <w:p w14:paraId="26702321" w14:textId="3E2FD3CA" w:rsidR="008C0872" w:rsidRPr="008C0872" w:rsidRDefault="008C0872" w:rsidP="008C08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  <w:r w:rsidRPr="008C0872">
        <w:rPr>
          <w:rFonts w:eastAsia="Times New Roman" w:cs="Arial"/>
          <w:color w:val="0B5394"/>
        </w:rPr>
        <w:t>Female Beaver</w:t>
      </w:r>
    </w:p>
    <w:p w14:paraId="40F6BEBA" w14:textId="1BFFF133" w:rsidR="008C0872" w:rsidRPr="008C0872" w:rsidRDefault="008C0872" w:rsidP="008C08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  <w:r w:rsidRPr="008C0872">
        <w:rPr>
          <w:rFonts w:eastAsia="Times New Roman" w:cs="Arial"/>
          <w:color w:val="0B5394"/>
        </w:rPr>
        <w:t xml:space="preserve">Birds </w:t>
      </w:r>
      <w:r w:rsidRPr="008C0872">
        <w:rPr>
          <w:rFonts w:eastAsia="Times New Roman" w:cs="Arial"/>
          <w:color w:val="0B5394"/>
        </w:rPr>
        <w:t>(blue</w:t>
      </w:r>
      <w:r w:rsidRPr="008C0872">
        <w:rPr>
          <w:rFonts w:eastAsia="Times New Roman" w:cs="Arial"/>
          <w:color w:val="0B5394"/>
        </w:rPr>
        <w:t xml:space="preserve"> and </w:t>
      </w:r>
      <w:r w:rsidRPr="008C0872">
        <w:rPr>
          <w:rFonts w:eastAsia="Times New Roman" w:cs="Arial"/>
          <w:color w:val="0B5394"/>
        </w:rPr>
        <w:t>red) – non-speaking role only incidental char</w:t>
      </w:r>
    </w:p>
    <w:p w14:paraId="54FFB84A" w14:textId="62245C2B" w:rsidR="008C0872" w:rsidRPr="008C0872" w:rsidRDefault="008C0872" w:rsidP="008C08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  <w:r w:rsidRPr="008C0872">
        <w:rPr>
          <w:rFonts w:eastAsia="Times New Roman" w:cs="Arial"/>
          <w:color w:val="0B5394"/>
        </w:rPr>
        <w:t>Monarch Butterfly</w:t>
      </w:r>
      <w:r w:rsidRPr="008C0872">
        <w:rPr>
          <w:rFonts w:eastAsia="Times New Roman" w:cs="Arial"/>
          <w:color w:val="0B5394"/>
        </w:rPr>
        <w:t xml:space="preserve"> </w:t>
      </w:r>
      <w:r w:rsidRPr="008C0872">
        <w:rPr>
          <w:rFonts w:eastAsia="Times New Roman" w:cs="Arial"/>
          <w:color w:val="0B5394"/>
        </w:rPr>
        <w:t xml:space="preserve">– </w:t>
      </w:r>
      <w:r w:rsidRPr="008C0872">
        <w:rPr>
          <w:rFonts w:eastAsia="Times New Roman" w:cs="Arial"/>
          <w:color w:val="0B5394"/>
        </w:rPr>
        <w:t>non-speaking</w:t>
      </w:r>
      <w:r w:rsidRPr="008C0872">
        <w:rPr>
          <w:rFonts w:eastAsia="Times New Roman" w:cs="Arial"/>
          <w:color w:val="0B5394"/>
        </w:rPr>
        <w:t xml:space="preserve"> role only incidental char</w:t>
      </w:r>
    </w:p>
    <w:p w14:paraId="65F053FF" w14:textId="1DD9A957" w:rsidR="008C0872" w:rsidRPr="008C0872" w:rsidRDefault="008C0872" w:rsidP="008C087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  <w:r w:rsidRPr="008C0872">
        <w:rPr>
          <w:rFonts w:eastAsia="Times New Roman" w:cs="Arial"/>
          <w:color w:val="0B5394"/>
        </w:rPr>
        <w:t>Green Frog</w:t>
      </w:r>
      <w:r w:rsidRPr="008C0872">
        <w:rPr>
          <w:rFonts w:eastAsia="Times New Roman" w:cs="Arial"/>
          <w:color w:val="0B5394"/>
        </w:rPr>
        <w:t xml:space="preserve"> </w:t>
      </w:r>
      <w:r w:rsidRPr="008C0872">
        <w:rPr>
          <w:rFonts w:eastAsia="Times New Roman" w:cs="Arial"/>
          <w:color w:val="0B5394"/>
        </w:rPr>
        <w:t xml:space="preserve">– </w:t>
      </w:r>
      <w:r w:rsidRPr="008C0872">
        <w:rPr>
          <w:rFonts w:eastAsia="Times New Roman" w:cs="Arial"/>
          <w:color w:val="0B5394"/>
        </w:rPr>
        <w:t>non-speaking</w:t>
      </w:r>
      <w:r w:rsidRPr="008C0872">
        <w:rPr>
          <w:rFonts w:eastAsia="Times New Roman" w:cs="Arial"/>
          <w:color w:val="0B5394"/>
        </w:rPr>
        <w:t xml:space="preserve"> role only incidental char</w:t>
      </w:r>
    </w:p>
    <w:p w14:paraId="41D0F27C" w14:textId="14EC8CDE" w:rsidR="008C0872" w:rsidRPr="008C0872" w:rsidRDefault="008C0872" w:rsidP="008C0872">
      <w:pPr>
        <w:shd w:val="clear" w:color="auto" w:fill="FFFFFF"/>
        <w:spacing w:after="0" w:line="240" w:lineRule="auto"/>
        <w:rPr>
          <w:rFonts w:eastAsia="Times New Roman" w:cs="Arial"/>
          <w:b/>
          <w:i/>
          <w:color w:val="A64D79"/>
        </w:rPr>
      </w:pPr>
      <w:r w:rsidRPr="008C0872">
        <w:rPr>
          <w:rFonts w:eastAsia="Times New Roman" w:cs="Arial"/>
          <w:b/>
          <w:i/>
          <w:color w:val="A64D79"/>
        </w:rPr>
        <w:t xml:space="preserve">Note: </w:t>
      </w:r>
      <w:r w:rsidRPr="008C0872">
        <w:rPr>
          <w:rFonts w:eastAsia="Times New Roman" w:cs="Arial"/>
          <w:b/>
          <w:i/>
          <w:color w:val="A64D79"/>
        </w:rPr>
        <w:t xml:space="preserve"> </w:t>
      </w:r>
      <w:r w:rsidRPr="008C0872">
        <w:rPr>
          <w:rFonts w:eastAsia="Times New Roman" w:cs="Arial"/>
          <w:b/>
          <w:i/>
          <w:color w:val="A64D79"/>
        </w:rPr>
        <w:t>T</w:t>
      </w:r>
      <w:r w:rsidRPr="008C0872">
        <w:rPr>
          <w:rFonts w:eastAsia="Times New Roman" w:cs="Arial"/>
          <w:b/>
          <w:i/>
          <w:color w:val="A64D79"/>
        </w:rPr>
        <w:t>hat the birds, butterflies and frogs do not have speaking roles and are</w:t>
      </w:r>
      <w:r w:rsidRPr="008C0872">
        <w:rPr>
          <w:rFonts w:eastAsia="Times New Roman" w:cs="Arial"/>
          <w:b/>
          <w:i/>
          <w:color w:val="A64D79"/>
        </w:rPr>
        <w:t xml:space="preserve"> </w:t>
      </w:r>
      <w:r w:rsidRPr="008C0872">
        <w:rPr>
          <w:rFonts w:eastAsia="Times New Roman" w:cs="Arial"/>
          <w:b/>
          <w:i/>
          <w:color w:val="A64D79"/>
        </w:rPr>
        <w:t xml:space="preserve">just background interstitial characters.  Reptiles, insects, </w:t>
      </w:r>
      <w:r w:rsidRPr="008C0872">
        <w:rPr>
          <w:rFonts w:eastAsia="Times New Roman" w:cs="Arial"/>
          <w:b/>
          <w:i/>
          <w:color w:val="A64D79"/>
        </w:rPr>
        <w:t>etc.</w:t>
      </w:r>
      <w:r w:rsidRPr="008C0872">
        <w:rPr>
          <w:rFonts w:eastAsia="Times New Roman" w:cs="Arial"/>
          <w:b/>
          <w:i/>
          <w:color w:val="A64D79"/>
        </w:rPr>
        <w:t xml:space="preserve"> do not have speaking roles in Elinor's Town only mammals.</w:t>
      </w:r>
    </w:p>
    <w:p w14:paraId="424228E7" w14:textId="77777777" w:rsidR="008C0872" w:rsidRPr="008C0872" w:rsidRDefault="008C0872" w:rsidP="008C0872">
      <w:pPr>
        <w:shd w:val="clear" w:color="auto" w:fill="FFFFFF"/>
        <w:spacing w:before="100" w:beforeAutospacing="1" w:after="100" w:afterAutospacing="1" w:line="240" w:lineRule="auto"/>
        <w:rPr>
          <w:rFonts w:eastAsia="Times New Roman" w:cs="Arial"/>
          <w:color w:val="222222"/>
        </w:rPr>
      </w:pPr>
    </w:p>
    <w:p w14:paraId="53280FB4" w14:textId="33EEA9AE" w:rsidR="008C0872" w:rsidRPr="008C0872" w:rsidRDefault="008C0872" w:rsidP="008C0872">
      <w:pPr>
        <w:shd w:val="clear" w:color="auto" w:fill="FFFFFF"/>
        <w:spacing w:before="100" w:beforeAutospacing="1" w:after="100" w:afterAutospacing="1" w:line="240" w:lineRule="auto"/>
        <w:ind w:left="945"/>
        <w:rPr>
          <w:rFonts w:eastAsia="Times New Roman" w:cs="Arial"/>
          <w:color w:val="222222"/>
        </w:rPr>
      </w:pPr>
    </w:p>
    <w:p w14:paraId="42EF3D8A" w14:textId="77777777" w:rsidR="002C5652" w:rsidRPr="008C0872" w:rsidRDefault="002C5652" w:rsidP="008C0872"/>
    <w:sectPr w:rsidR="002C5652" w:rsidRPr="008C087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2FF9E" w14:textId="77777777" w:rsidR="009220BB" w:rsidRDefault="009220BB" w:rsidP="00F53283">
      <w:pPr>
        <w:spacing w:after="0" w:line="240" w:lineRule="auto"/>
      </w:pPr>
      <w:r>
        <w:separator/>
      </w:r>
    </w:p>
  </w:endnote>
  <w:endnote w:type="continuationSeparator" w:id="0">
    <w:p w14:paraId="60EE8676" w14:textId="77777777" w:rsidR="009220BB" w:rsidRDefault="009220BB" w:rsidP="00F53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015312" w14:textId="280C24C9" w:rsidR="00F53283" w:rsidRPr="0079060A" w:rsidRDefault="00F53283">
    <w:pPr>
      <w:pStyle w:val="Footer"/>
      <w:jc w:val="right"/>
      <w:rPr>
        <w:sz w:val="18"/>
        <w:szCs w:val="18"/>
      </w:rPr>
    </w:pPr>
  </w:p>
  <w:p w14:paraId="32A4D8E5" w14:textId="4D87C919" w:rsidR="00F53283" w:rsidRPr="00D659AE" w:rsidRDefault="00D659AE" w:rsidP="00D659AE">
    <w:pPr>
      <w:pStyle w:val="Footer"/>
      <w:jc w:val="center"/>
      <w:rPr>
        <w:color w:val="0B5394"/>
        <w:sz w:val="16"/>
        <w:szCs w:val="16"/>
      </w:rPr>
    </w:pPr>
    <w:r w:rsidRPr="00D659AE">
      <w:rPr>
        <w:color w:val="0B5394"/>
        <w:sz w:val="16"/>
        <w:szCs w:val="16"/>
      </w:rPr>
      <w:t>As of November 28,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797D37" w14:textId="77777777" w:rsidR="009220BB" w:rsidRDefault="009220BB" w:rsidP="00F53283">
      <w:pPr>
        <w:spacing w:after="0" w:line="240" w:lineRule="auto"/>
      </w:pPr>
      <w:r>
        <w:separator/>
      </w:r>
    </w:p>
  </w:footnote>
  <w:footnote w:type="continuationSeparator" w:id="0">
    <w:p w14:paraId="023B6CCB" w14:textId="77777777" w:rsidR="009220BB" w:rsidRDefault="009220BB" w:rsidP="00F53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8650420"/>
      <w:docPartObj>
        <w:docPartGallery w:val="Page Numbers (Top of Page)"/>
        <w:docPartUnique/>
      </w:docPartObj>
    </w:sdtPr>
    <w:sdtEndPr>
      <w:rPr>
        <w:noProof/>
        <w:color w:val="0B5394"/>
        <w:sz w:val="16"/>
        <w:szCs w:val="16"/>
      </w:rPr>
    </w:sdtEndPr>
    <w:sdtContent>
      <w:p w14:paraId="421762D2" w14:textId="52B1AF4F" w:rsidR="00D659AE" w:rsidRPr="00D659AE" w:rsidRDefault="00D659AE">
        <w:pPr>
          <w:pStyle w:val="Header"/>
          <w:jc w:val="right"/>
          <w:rPr>
            <w:color w:val="0B5394"/>
            <w:sz w:val="16"/>
            <w:szCs w:val="16"/>
          </w:rPr>
        </w:pPr>
        <w:r w:rsidRPr="00D659AE">
          <w:rPr>
            <w:color w:val="0B5394"/>
            <w:sz w:val="16"/>
            <w:szCs w:val="16"/>
          </w:rPr>
          <w:fldChar w:fldCharType="begin"/>
        </w:r>
        <w:r w:rsidRPr="00D659AE">
          <w:rPr>
            <w:color w:val="0B5394"/>
            <w:sz w:val="16"/>
            <w:szCs w:val="16"/>
          </w:rPr>
          <w:instrText xml:space="preserve"> PAGE   \* MERGEFORMAT </w:instrText>
        </w:r>
        <w:r w:rsidRPr="00D659AE">
          <w:rPr>
            <w:color w:val="0B5394"/>
            <w:sz w:val="16"/>
            <w:szCs w:val="16"/>
          </w:rPr>
          <w:fldChar w:fldCharType="separate"/>
        </w:r>
        <w:r w:rsidRPr="00D659AE">
          <w:rPr>
            <w:noProof/>
            <w:color w:val="0B5394"/>
            <w:sz w:val="16"/>
            <w:szCs w:val="16"/>
          </w:rPr>
          <w:t>2</w:t>
        </w:r>
        <w:r w:rsidRPr="00D659AE">
          <w:rPr>
            <w:noProof/>
            <w:color w:val="0B5394"/>
            <w:sz w:val="16"/>
            <w:szCs w:val="16"/>
          </w:rPr>
          <w:fldChar w:fldCharType="end"/>
        </w:r>
      </w:p>
    </w:sdtContent>
  </w:sdt>
  <w:p w14:paraId="7EDC3F14" w14:textId="77777777" w:rsidR="00F53283" w:rsidRDefault="00F532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A5C19"/>
    <w:multiLevelType w:val="hybridMultilevel"/>
    <w:tmpl w:val="F9A6F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01326"/>
    <w:multiLevelType w:val="multilevel"/>
    <w:tmpl w:val="B3F40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FF6B94"/>
    <w:multiLevelType w:val="multilevel"/>
    <w:tmpl w:val="CE82E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91D99"/>
    <w:multiLevelType w:val="hybridMultilevel"/>
    <w:tmpl w:val="39D89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75720F"/>
    <w:multiLevelType w:val="hybridMultilevel"/>
    <w:tmpl w:val="BB72B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872"/>
    <w:rsid w:val="002C5652"/>
    <w:rsid w:val="00414961"/>
    <w:rsid w:val="0079060A"/>
    <w:rsid w:val="008C0872"/>
    <w:rsid w:val="009220BB"/>
    <w:rsid w:val="00D659AE"/>
    <w:rsid w:val="00F53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84F8B"/>
  <w15:chartTrackingRefBased/>
  <w15:docId w15:val="{4F8ADC0A-0B54-483E-9429-43163E33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08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3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283"/>
  </w:style>
  <w:style w:type="paragraph" w:styleId="Footer">
    <w:name w:val="footer"/>
    <w:basedOn w:val="Normal"/>
    <w:link w:val="FooterChar"/>
    <w:uiPriority w:val="99"/>
    <w:unhideWhenUsed/>
    <w:rsid w:val="00F53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50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0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9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46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9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8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13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89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32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930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25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15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95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9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1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0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Collyer</dc:creator>
  <cp:keywords/>
  <dc:description/>
  <cp:lastModifiedBy>Marissa Collyer</cp:lastModifiedBy>
  <cp:revision>4</cp:revision>
  <dcterms:created xsi:type="dcterms:W3CDTF">2018-11-28T15:02:00Z</dcterms:created>
  <dcterms:modified xsi:type="dcterms:W3CDTF">2018-11-28T15:06:00Z</dcterms:modified>
</cp:coreProperties>
</file>